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84BC" w14:textId="6CAF9117" w:rsidR="009A6D66" w:rsidRPr="0089186F" w:rsidRDefault="00A76B19" w:rsidP="00A01D31">
      <w:pPr>
        <w:jc w:val="center"/>
        <w:rPr>
          <w:b/>
          <w:bCs/>
          <w:color w:val="000000" w:themeColor="text1"/>
          <w:sz w:val="28"/>
          <w:szCs w:val="28"/>
          <w:lang w:eastAsia="ja-JP"/>
        </w:rPr>
      </w:pPr>
      <w:r>
        <w:rPr>
          <w:b/>
          <w:bCs/>
          <w:color w:val="000000" w:themeColor="text1"/>
          <w:sz w:val="28"/>
          <w:szCs w:val="28"/>
        </w:rPr>
        <w:t>Presentation</w:t>
      </w:r>
      <w:r>
        <w:rPr>
          <w:b/>
          <w:bCs/>
          <w:color w:val="000000" w:themeColor="text1"/>
          <w:sz w:val="28"/>
          <w:szCs w:val="28"/>
          <w:lang w:eastAsia="ja-JP"/>
        </w:rPr>
        <w:t xml:space="preserve"> Title</w:t>
      </w:r>
    </w:p>
    <w:p w14:paraId="12ED14F2" w14:textId="28FA9C7F" w:rsidR="00D60D4F" w:rsidRPr="00B57124" w:rsidRDefault="00BF3945" w:rsidP="00D60D4F">
      <w:pPr>
        <w:jc w:val="center"/>
        <w:rPr>
          <w:iCs/>
          <w:vertAlign w:val="superscript"/>
          <w:lang w:bidi="km-KH"/>
        </w:rPr>
      </w:pPr>
      <w:r w:rsidRPr="00B57124">
        <w:rPr>
          <w:rFonts w:cs="Times New Roman"/>
          <w:lang w:bidi="km-KH"/>
        </w:rPr>
        <w:t>Given-n</w:t>
      </w:r>
      <w:r w:rsidR="00977420" w:rsidRPr="00B57124">
        <w:rPr>
          <w:rFonts w:cs="Times New Roman"/>
          <w:lang w:bidi="km-KH"/>
        </w:rPr>
        <w:t xml:space="preserve">ame </w:t>
      </w:r>
      <w:r w:rsidRPr="00B57124">
        <w:rPr>
          <w:rFonts w:cs="Times New Roman"/>
          <w:lang w:bidi="km-KH"/>
        </w:rPr>
        <w:t>Family-n</w:t>
      </w:r>
      <w:r w:rsidR="00977420" w:rsidRPr="00B57124">
        <w:rPr>
          <w:rFonts w:cs="Times New Roman"/>
          <w:lang w:bidi="km-KH"/>
        </w:rPr>
        <w:t>ame</w:t>
      </w:r>
      <w:r w:rsidR="00022ED5" w:rsidRPr="00B57124">
        <w:rPr>
          <w:rFonts w:cs="Times New Roman"/>
          <w:vertAlign w:val="superscript"/>
          <w:lang w:bidi="km-KH"/>
        </w:rPr>
        <w:t>1*</w:t>
      </w:r>
      <w:r w:rsidR="00022ED5" w:rsidRPr="00B57124">
        <w:rPr>
          <w:rFonts w:eastAsia="Times New Roman" w:cs="Times New Roman"/>
        </w:rPr>
        <w:t xml:space="preserve">, </w:t>
      </w:r>
      <w:r w:rsidR="00E55623" w:rsidRPr="00B57124">
        <w:rPr>
          <w:rFonts w:cs="Times New Roman"/>
          <w:lang w:bidi="km-KH"/>
        </w:rPr>
        <w:t>Given-name</w:t>
      </w:r>
      <w:r w:rsidRPr="00B57124">
        <w:rPr>
          <w:rFonts w:cs="Times New Roman"/>
          <w:lang w:bidi="km-KH"/>
        </w:rPr>
        <w:t xml:space="preserve"> </w:t>
      </w:r>
      <w:r w:rsidR="00E55623" w:rsidRPr="00B57124">
        <w:rPr>
          <w:rFonts w:cs="Times New Roman"/>
          <w:lang w:bidi="km-KH"/>
        </w:rPr>
        <w:t>Family-name</w:t>
      </w:r>
      <w:r w:rsidR="00E55623" w:rsidRPr="00B57124">
        <w:rPr>
          <w:rFonts w:cs="Times New Roman"/>
          <w:vertAlign w:val="superscript"/>
          <w:lang w:bidi="km-KH"/>
        </w:rPr>
        <w:t xml:space="preserve"> </w:t>
      </w:r>
      <w:r w:rsidRPr="00B57124">
        <w:rPr>
          <w:rFonts w:cs="Times New Roman"/>
          <w:vertAlign w:val="superscript"/>
          <w:lang w:bidi="km-KH"/>
        </w:rPr>
        <w:t>1</w:t>
      </w:r>
      <w:r w:rsidR="006A1C5A" w:rsidRPr="00B57124">
        <w:rPr>
          <w:rFonts w:eastAsia="Times New Roman" w:cs="Times New Roman"/>
        </w:rPr>
        <w:t xml:space="preserve">, </w:t>
      </w:r>
      <w:r w:rsidRPr="00B57124">
        <w:rPr>
          <w:rFonts w:cs="Times New Roman"/>
          <w:lang w:bidi="km-KH"/>
        </w:rPr>
        <w:t xml:space="preserve">Given-name </w:t>
      </w:r>
      <w:r w:rsidR="00E55623" w:rsidRPr="00B57124">
        <w:rPr>
          <w:rFonts w:cs="Times New Roman"/>
          <w:lang w:bidi="km-KH"/>
        </w:rPr>
        <w:t>Family-name</w:t>
      </w:r>
      <w:r w:rsidR="00D60D4F" w:rsidRPr="00B57124">
        <w:rPr>
          <w:rFonts w:cs="Times New Roman"/>
          <w:vertAlign w:val="superscript"/>
        </w:rPr>
        <w:t>2</w:t>
      </w:r>
    </w:p>
    <w:p w14:paraId="21A2DBB0" w14:textId="4DCC7DDE" w:rsidR="00BF3945" w:rsidRPr="00211500" w:rsidRDefault="00BF3945" w:rsidP="00BF3945">
      <w:pPr>
        <w:tabs>
          <w:tab w:val="left" w:pos="-879"/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vertAlign w:val="superscript"/>
          <w:lang w:eastAsia="ar-SA"/>
        </w:rPr>
        <w:t>1</w:t>
      </w:r>
      <w:r w:rsidRPr="00BF3945">
        <w:rPr>
          <w:rFonts w:eastAsia="Times New Roman" w:cs="Times New Roman"/>
          <w:i/>
          <w:iCs/>
          <w:sz w:val="20"/>
          <w:szCs w:val="20"/>
        </w:rPr>
        <w:t>Faculty of Engineering and Architecture</w:t>
      </w:r>
      <w:r>
        <w:rPr>
          <w:rFonts w:eastAsia="Times New Roman" w:cs="Times New Roman"/>
          <w:i/>
          <w:iCs/>
          <w:sz w:val="20"/>
          <w:szCs w:val="20"/>
        </w:rPr>
        <w:t>,</w:t>
      </w:r>
      <w:r>
        <w:rPr>
          <w:rFonts w:cs="Times New Roman"/>
          <w:i/>
          <w:iCs/>
          <w:sz w:val="20"/>
          <w:szCs w:val="20"/>
        </w:rPr>
        <w:t xml:space="preserve"> </w:t>
      </w:r>
      <w:bookmarkStart w:id="0" w:name="_Hlk58452109"/>
      <w:r>
        <w:rPr>
          <w:rFonts w:eastAsia="Times New Roman" w:cs="Times New Roman"/>
          <w:i/>
          <w:iCs/>
          <w:sz w:val="20"/>
          <w:szCs w:val="20"/>
          <w:lang w:val="en-GB" w:eastAsia="ar-SA"/>
        </w:rPr>
        <w:t>National University of Battambang,</w:t>
      </w:r>
      <w:r w:rsidRPr="00211500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en-GB" w:eastAsia="ar-SA"/>
        </w:rPr>
        <w:t>Battambang, Cambodia.</w:t>
      </w:r>
      <w:bookmarkEnd w:id="0"/>
    </w:p>
    <w:p w14:paraId="5C400033" w14:textId="390586AA" w:rsidR="00D60D4F" w:rsidRPr="00211500" w:rsidRDefault="00BF3945" w:rsidP="00211500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rPr>
          <w:rFonts w:eastAsia="Times New Roman" w:cs="Times New Roman"/>
          <w:i/>
          <w:iCs/>
          <w:sz w:val="20"/>
          <w:szCs w:val="20"/>
          <w:lang w:val="en-GB" w:eastAsia="ar-SA"/>
        </w:rPr>
      </w:pPr>
      <w:r>
        <w:rPr>
          <w:rFonts w:eastAsia="Times New Roman" w:cs="Times New Roman"/>
          <w:i/>
          <w:iCs/>
          <w:sz w:val="20"/>
          <w:szCs w:val="20"/>
          <w:vertAlign w:val="superscript"/>
          <w:lang w:eastAsia="ar-SA"/>
        </w:rPr>
        <w:t>2</w:t>
      </w:r>
      <w:r w:rsidR="009B200C" w:rsidRPr="00D60D4F">
        <w:rPr>
          <w:rFonts w:eastAsia="Times New Roman" w:cs="Times New Roman"/>
          <w:i/>
          <w:iCs/>
          <w:sz w:val="20"/>
          <w:szCs w:val="20"/>
          <w:lang w:eastAsia="ar-SA"/>
        </w:rPr>
        <w:t>Graduate s</w:t>
      </w:r>
      <w:r w:rsidR="009B200C">
        <w:rPr>
          <w:rFonts w:eastAsia="Times New Roman" w:cs="Times New Roman"/>
          <w:i/>
          <w:iCs/>
          <w:sz w:val="20"/>
          <w:szCs w:val="20"/>
          <w:lang w:eastAsia="ar-SA"/>
        </w:rPr>
        <w:t>tudent,</w:t>
      </w:r>
      <w:r w:rsidR="009B200C" w:rsidRPr="00D60D4F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Master</w:t>
      </w:r>
      <w:r w:rsidR="00D60D4F" w:rsidRPr="00D60D4F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program of Water and Environmental </w:t>
      </w:r>
      <w:r w:rsidR="00CB48C8" w:rsidRPr="00D60D4F">
        <w:rPr>
          <w:rFonts w:eastAsia="Times New Roman" w:cs="Times New Roman"/>
          <w:i/>
          <w:iCs/>
          <w:sz w:val="20"/>
          <w:szCs w:val="20"/>
          <w:lang w:eastAsia="ar-SA"/>
        </w:rPr>
        <w:t>Engineering,</w:t>
      </w:r>
      <w:r w:rsidR="00CB48C8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Graduate school,</w:t>
      </w:r>
      <w:r w:rsidR="00D60D4F" w:rsidRPr="00D60D4F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Institute of Technology of Cambodia</w:t>
      </w:r>
      <w:r w:rsidR="00211500">
        <w:rPr>
          <w:rFonts w:eastAsia="Times New Roman" w:cs="Times New Roman"/>
          <w:i/>
          <w:iCs/>
          <w:sz w:val="20"/>
          <w:szCs w:val="20"/>
          <w:lang w:eastAsia="ar-SA"/>
        </w:rPr>
        <w:t xml:space="preserve">, </w:t>
      </w:r>
      <w:r w:rsidR="00211500">
        <w:rPr>
          <w:rFonts w:eastAsia="Times New Roman" w:cs="Times New Roman"/>
          <w:i/>
          <w:iCs/>
          <w:sz w:val="20"/>
          <w:szCs w:val="20"/>
          <w:lang w:val="en-GB" w:eastAsia="ar-SA"/>
        </w:rPr>
        <w:t>Phnom Penh, Cambodia.</w:t>
      </w:r>
    </w:p>
    <w:p w14:paraId="483DD342" w14:textId="6D2D95EE" w:rsidR="00123977" w:rsidRDefault="00AA1EAD" w:rsidP="00D60D4F">
      <w:pPr>
        <w:jc w:val="center"/>
        <w:rPr>
          <w:rFonts w:cs="Times New Roman"/>
          <w:i/>
          <w:iCs/>
          <w:szCs w:val="36"/>
          <w:lang w:bidi="km-KH"/>
        </w:rPr>
      </w:pPr>
      <w:r w:rsidRPr="00AA1EAD">
        <w:rPr>
          <w:rFonts w:cs="DaunPenh"/>
          <w:i/>
          <w:iCs/>
          <w:sz w:val="20"/>
          <w:szCs w:val="20"/>
          <w:lang w:bidi="km-KH"/>
        </w:rPr>
        <w:t>*</w:t>
      </w:r>
      <w:r>
        <w:rPr>
          <w:rFonts w:cs="DaunPenh"/>
          <w:i/>
          <w:iCs/>
          <w:sz w:val="20"/>
          <w:szCs w:val="20"/>
          <w:lang w:bidi="km-KH"/>
        </w:rPr>
        <w:t xml:space="preserve">Corresponding author: </w:t>
      </w:r>
      <w:hyperlink r:id="rId6" w:history="1">
        <w:r w:rsidRPr="006071F1">
          <w:rPr>
            <w:rStyle w:val="a3"/>
            <w:rFonts w:cs="Times New Roman" w:hint="eastAsia"/>
            <w:i/>
            <w:iCs/>
            <w:szCs w:val="36"/>
            <w:lang w:eastAsia="ja-JP" w:bidi="km-KH"/>
          </w:rPr>
          <w:t>a</w:t>
        </w:r>
        <w:r w:rsidR="00977420">
          <w:rPr>
            <w:rStyle w:val="a3"/>
            <w:rFonts w:cs="Times New Roman"/>
            <w:i/>
            <w:iCs/>
            <w:szCs w:val="36"/>
            <w:lang w:eastAsia="ja-JP" w:bidi="km-KH"/>
          </w:rPr>
          <w:t>bcdef</w:t>
        </w:r>
        <w:r w:rsidRPr="006071F1">
          <w:rPr>
            <w:rStyle w:val="a3"/>
            <w:rFonts w:cs="Times New Roman"/>
            <w:i/>
            <w:iCs/>
            <w:szCs w:val="36"/>
            <w:lang w:bidi="km-KH"/>
          </w:rPr>
          <w:t>@gsc.itc.edu.kh</w:t>
        </w:r>
      </w:hyperlink>
    </w:p>
    <w:p w14:paraId="47AB581E" w14:textId="4E1BE514" w:rsidR="00D60D4F" w:rsidRPr="00AA1EAD" w:rsidRDefault="00AA1EAD" w:rsidP="00AA1EAD">
      <w:pPr>
        <w:rPr>
          <w:rFonts w:cs="Times New Roman"/>
          <w:b/>
          <w:bCs/>
          <w:sz w:val="24"/>
          <w:szCs w:val="24"/>
          <w:lang w:bidi="km-KH"/>
        </w:rPr>
      </w:pPr>
      <w:r w:rsidRPr="00AA1EAD">
        <w:rPr>
          <w:rFonts w:cs="Times New Roman"/>
          <w:b/>
          <w:bCs/>
          <w:sz w:val="24"/>
          <w:szCs w:val="24"/>
          <w:lang w:bidi="km-KH"/>
        </w:rPr>
        <w:t>Abstract</w:t>
      </w:r>
    </w:p>
    <w:p w14:paraId="57A2C68A" w14:textId="3C16C068" w:rsidR="00B1543B" w:rsidRPr="006659D0" w:rsidRDefault="00977420" w:rsidP="00030DB8">
      <w:pPr>
        <w:jc w:val="both"/>
        <w:rPr>
          <w:rFonts w:cs="Times New Roman"/>
          <w:color w:val="2E2E2E"/>
        </w:rPr>
      </w:pPr>
      <w:r w:rsidRPr="00E55623">
        <w:rPr>
          <w:rFonts w:cs="Times New Roman"/>
          <w:color w:val="000000" w:themeColor="text1"/>
        </w:rPr>
        <w:t xml:space="preserve">This is a </w:t>
      </w:r>
      <w:r w:rsidR="00B57124" w:rsidRPr="00E55623">
        <w:rPr>
          <w:rFonts w:cs="Times New Roman"/>
          <w:color w:val="000000" w:themeColor="text1"/>
          <w:lang w:eastAsia="ja-JP"/>
        </w:rPr>
        <w:t xml:space="preserve">template </w:t>
      </w:r>
      <w:r w:rsidR="00E55623" w:rsidRPr="00E55623">
        <w:rPr>
          <w:rFonts w:cs="Times New Roman"/>
          <w:color w:val="000000" w:themeColor="text1"/>
          <w:lang w:eastAsia="ja-JP"/>
        </w:rPr>
        <w:t>for</w:t>
      </w:r>
      <w:r w:rsidRPr="00E55623">
        <w:rPr>
          <w:rFonts w:cs="Times New Roman"/>
          <w:color w:val="000000" w:themeColor="text1"/>
        </w:rPr>
        <w:t xml:space="preserve"> </w:t>
      </w:r>
      <w:r w:rsidR="00032008">
        <w:rPr>
          <w:rFonts w:cs="Times New Roman"/>
          <w:color w:val="000000" w:themeColor="text1"/>
        </w:rPr>
        <w:t xml:space="preserve">a </w:t>
      </w:r>
      <w:r w:rsidR="00B57124" w:rsidRPr="00E55623">
        <w:rPr>
          <w:rFonts w:cs="Times New Roman"/>
          <w:color w:val="000000" w:themeColor="text1"/>
        </w:rPr>
        <w:t>full-paper</w:t>
      </w:r>
      <w:r w:rsidR="00E55623" w:rsidRPr="00E55623">
        <w:rPr>
          <w:rFonts w:cs="Times New Roman"/>
          <w:color w:val="000000" w:themeColor="text1"/>
        </w:rPr>
        <w:t xml:space="preserve"> manuscript</w:t>
      </w:r>
      <w:r w:rsidRPr="00E55623">
        <w:rPr>
          <w:rFonts w:cs="Times New Roman"/>
          <w:color w:val="000000" w:themeColor="text1"/>
        </w:rPr>
        <w:t xml:space="preserve">. </w:t>
      </w:r>
      <w:proofErr w:type="gramStart"/>
      <w:r w:rsidR="00E55623" w:rsidRPr="00E55623">
        <w:rPr>
          <w:rFonts w:cs="Times New Roman"/>
          <w:color w:val="000000" w:themeColor="text1"/>
        </w:rPr>
        <w:t>Full-paper</w:t>
      </w:r>
      <w:proofErr w:type="gramEnd"/>
      <w:r w:rsidR="00E55623" w:rsidRPr="00E55623">
        <w:rPr>
          <w:rFonts w:cs="Times New Roman"/>
          <w:color w:val="000000" w:themeColor="text1"/>
        </w:rPr>
        <w:t xml:space="preserve"> is required with having more than 4 pages</w:t>
      </w:r>
      <w:r w:rsidR="00E55623">
        <w:rPr>
          <w:rFonts w:cs="Times New Roman"/>
          <w:color w:val="000000" w:themeColor="text1"/>
        </w:rPr>
        <w:t xml:space="preserve">. It should be written </w:t>
      </w:r>
      <w:r w:rsidR="00E55623" w:rsidRPr="00E55623">
        <w:rPr>
          <w:rFonts w:cs="Times New Roman"/>
          <w:color w:val="000000" w:themeColor="text1"/>
        </w:rPr>
        <w:t xml:space="preserve">according to the following style. </w:t>
      </w:r>
      <w:r w:rsidR="00032008" w:rsidRPr="00E55623">
        <w:rPr>
          <w:rFonts w:cs="Times New Roman"/>
          <w:color w:val="000000" w:themeColor="text1"/>
        </w:rPr>
        <w:t xml:space="preserve">This is a </w:t>
      </w:r>
      <w:r w:rsidR="00032008" w:rsidRPr="00E55623">
        <w:rPr>
          <w:rFonts w:cs="Times New Roman"/>
          <w:color w:val="000000" w:themeColor="text1"/>
          <w:lang w:eastAsia="ja-JP"/>
        </w:rPr>
        <w:t>template for</w:t>
      </w:r>
      <w:r w:rsidR="00032008" w:rsidRPr="00E55623">
        <w:rPr>
          <w:rFonts w:cs="Times New Roman"/>
          <w:color w:val="000000" w:themeColor="text1"/>
        </w:rPr>
        <w:t xml:space="preserve"> </w:t>
      </w:r>
      <w:r w:rsidR="00032008">
        <w:rPr>
          <w:rFonts w:cs="Times New Roman"/>
          <w:color w:val="000000" w:themeColor="text1"/>
        </w:rPr>
        <w:t xml:space="preserve">a </w:t>
      </w:r>
      <w:r w:rsidR="00032008" w:rsidRPr="00E55623">
        <w:rPr>
          <w:rFonts w:cs="Times New Roman"/>
          <w:color w:val="000000" w:themeColor="text1"/>
        </w:rPr>
        <w:t xml:space="preserve">full-paper manuscript. </w:t>
      </w:r>
      <w:proofErr w:type="gramStart"/>
      <w:r w:rsidR="00032008" w:rsidRPr="00E55623">
        <w:rPr>
          <w:rFonts w:cs="Times New Roman"/>
          <w:color w:val="000000" w:themeColor="text1"/>
        </w:rPr>
        <w:t>Full-paper</w:t>
      </w:r>
      <w:proofErr w:type="gramEnd"/>
      <w:r w:rsidR="00032008" w:rsidRPr="00E55623">
        <w:rPr>
          <w:rFonts w:cs="Times New Roman"/>
          <w:color w:val="000000" w:themeColor="text1"/>
        </w:rPr>
        <w:t xml:space="preserve"> is required with having more than 4 pages</w:t>
      </w:r>
      <w:r w:rsidR="00032008">
        <w:rPr>
          <w:rFonts w:cs="Times New Roman"/>
          <w:color w:val="000000" w:themeColor="text1"/>
        </w:rPr>
        <w:t xml:space="preserve">. It should be written </w:t>
      </w:r>
      <w:r w:rsidR="00032008" w:rsidRPr="00E55623">
        <w:rPr>
          <w:rFonts w:cs="Times New Roman"/>
          <w:color w:val="000000" w:themeColor="text1"/>
        </w:rPr>
        <w:t>according to the following style.</w:t>
      </w:r>
      <w:r w:rsidR="00032008" w:rsidRPr="00032008">
        <w:rPr>
          <w:rFonts w:cs="Times New Roman"/>
          <w:color w:val="000000" w:themeColor="text1"/>
        </w:rPr>
        <w:t xml:space="preserve"> </w:t>
      </w:r>
      <w:r w:rsidR="00032008" w:rsidRPr="00E55623">
        <w:rPr>
          <w:rFonts w:cs="Times New Roman"/>
          <w:color w:val="000000" w:themeColor="text1"/>
        </w:rPr>
        <w:t xml:space="preserve">This is a </w:t>
      </w:r>
      <w:r w:rsidR="00032008" w:rsidRPr="00E55623">
        <w:rPr>
          <w:rFonts w:cs="Times New Roman"/>
          <w:color w:val="000000" w:themeColor="text1"/>
          <w:lang w:eastAsia="ja-JP"/>
        </w:rPr>
        <w:t>template for</w:t>
      </w:r>
      <w:r w:rsidR="00032008" w:rsidRPr="00E55623">
        <w:rPr>
          <w:rFonts w:cs="Times New Roman"/>
          <w:color w:val="000000" w:themeColor="text1"/>
        </w:rPr>
        <w:t xml:space="preserve"> </w:t>
      </w:r>
      <w:r w:rsidR="00032008">
        <w:rPr>
          <w:rFonts w:cs="Times New Roman"/>
          <w:color w:val="000000" w:themeColor="text1"/>
        </w:rPr>
        <w:t xml:space="preserve">a </w:t>
      </w:r>
      <w:r w:rsidR="00032008" w:rsidRPr="00E55623">
        <w:rPr>
          <w:rFonts w:cs="Times New Roman"/>
          <w:color w:val="000000" w:themeColor="text1"/>
        </w:rPr>
        <w:t xml:space="preserve">full-paper manuscript. </w:t>
      </w:r>
      <w:proofErr w:type="gramStart"/>
      <w:r w:rsidR="00032008" w:rsidRPr="00E55623">
        <w:rPr>
          <w:rFonts w:cs="Times New Roman"/>
          <w:color w:val="000000" w:themeColor="text1"/>
        </w:rPr>
        <w:t>Full-paper</w:t>
      </w:r>
      <w:proofErr w:type="gramEnd"/>
      <w:r w:rsidR="00032008" w:rsidRPr="00E55623">
        <w:rPr>
          <w:rFonts w:cs="Times New Roman"/>
          <w:color w:val="000000" w:themeColor="text1"/>
        </w:rPr>
        <w:t xml:space="preserve"> is required with having more than 4 pages</w:t>
      </w:r>
      <w:r w:rsidR="00032008">
        <w:rPr>
          <w:rFonts w:cs="Times New Roman"/>
          <w:color w:val="000000" w:themeColor="text1"/>
        </w:rPr>
        <w:t xml:space="preserve">. It should be written </w:t>
      </w:r>
      <w:r w:rsidR="00032008" w:rsidRPr="00E55623">
        <w:rPr>
          <w:rFonts w:cs="Times New Roman"/>
          <w:color w:val="000000" w:themeColor="text1"/>
        </w:rPr>
        <w:t>according to the following style.</w:t>
      </w:r>
      <w:r w:rsidR="00032008" w:rsidRPr="00032008">
        <w:rPr>
          <w:rFonts w:cs="Times New Roman"/>
          <w:color w:val="000000" w:themeColor="text1"/>
        </w:rPr>
        <w:t xml:space="preserve"> </w:t>
      </w:r>
      <w:r w:rsidR="00032008" w:rsidRPr="00E55623">
        <w:rPr>
          <w:rFonts w:cs="Times New Roman"/>
          <w:color w:val="000000" w:themeColor="text1"/>
        </w:rPr>
        <w:t xml:space="preserve">This is a </w:t>
      </w:r>
      <w:r w:rsidR="00032008" w:rsidRPr="00E55623">
        <w:rPr>
          <w:rFonts w:cs="Times New Roman"/>
          <w:color w:val="000000" w:themeColor="text1"/>
          <w:lang w:eastAsia="ja-JP"/>
        </w:rPr>
        <w:t>template for</w:t>
      </w:r>
      <w:r w:rsidR="00032008" w:rsidRPr="00E55623">
        <w:rPr>
          <w:rFonts w:cs="Times New Roman"/>
          <w:color w:val="000000" w:themeColor="text1"/>
        </w:rPr>
        <w:t xml:space="preserve"> </w:t>
      </w:r>
      <w:r w:rsidR="00032008">
        <w:rPr>
          <w:rFonts w:cs="Times New Roman"/>
          <w:color w:val="000000" w:themeColor="text1"/>
        </w:rPr>
        <w:t xml:space="preserve">a </w:t>
      </w:r>
      <w:r w:rsidR="00032008" w:rsidRPr="00E55623">
        <w:rPr>
          <w:rFonts w:cs="Times New Roman"/>
          <w:color w:val="000000" w:themeColor="text1"/>
        </w:rPr>
        <w:t xml:space="preserve">full-paper manuscript. </w:t>
      </w:r>
      <w:proofErr w:type="gramStart"/>
      <w:r w:rsidR="00032008" w:rsidRPr="00E55623">
        <w:rPr>
          <w:rFonts w:cs="Times New Roman"/>
          <w:color w:val="000000" w:themeColor="text1"/>
        </w:rPr>
        <w:t>Full-paper</w:t>
      </w:r>
      <w:proofErr w:type="gramEnd"/>
      <w:r w:rsidR="00032008" w:rsidRPr="00E55623">
        <w:rPr>
          <w:rFonts w:cs="Times New Roman"/>
          <w:color w:val="000000" w:themeColor="text1"/>
        </w:rPr>
        <w:t xml:space="preserve"> is required with having more than 4 pages</w:t>
      </w:r>
      <w:r w:rsidR="00032008">
        <w:rPr>
          <w:rFonts w:cs="Times New Roman"/>
          <w:color w:val="000000" w:themeColor="text1"/>
        </w:rPr>
        <w:t xml:space="preserve">. It should be written </w:t>
      </w:r>
      <w:r w:rsidR="00032008" w:rsidRPr="00E55623">
        <w:rPr>
          <w:rFonts w:cs="Times New Roman"/>
          <w:color w:val="000000" w:themeColor="text1"/>
        </w:rPr>
        <w:t>according to the following style.</w:t>
      </w:r>
      <w:r w:rsidR="00032008" w:rsidRPr="00032008">
        <w:rPr>
          <w:rFonts w:cs="Times New Roman"/>
          <w:color w:val="000000" w:themeColor="text1"/>
        </w:rPr>
        <w:t xml:space="preserve"> </w:t>
      </w:r>
      <w:r w:rsidR="00032008" w:rsidRPr="00E55623">
        <w:rPr>
          <w:rFonts w:cs="Times New Roman"/>
          <w:color w:val="000000" w:themeColor="text1"/>
        </w:rPr>
        <w:t xml:space="preserve">This is a </w:t>
      </w:r>
      <w:r w:rsidR="00032008" w:rsidRPr="00E55623">
        <w:rPr>
          <w:rFonts w:cs="Times New Roman"/>
          <w:color w:val="000000" w:themeColor="text1"/>
          <w:lang w:eastAsia="ja-JP"/>
        </w:rPr>
        <w:t>template for</w:t>
      </w:r>
      <w:r w:rsidR="00032008" w:rsidRPr="00E55623">
        <w:rPr>
          <w:rFonts w:cs="Times New Roman"/>
          <w:color w:val="000000" w:themeColor="text1"/>
        </w:rPr>
        <w:t xml:space="preserve"> </w:t>
      </w:r>
      <w:r w:rsidR="00032008">
        <w:rPr>
          <w:rFonts w:cs="Times New Roman"/>
          <w:color w:val="000000" w:themeColor="text1"/>
        </w:rPr>
        <w:t xml:space="preserve">a </w:t>
      </w:r>
      <w:r w:rsidR="00032008" w:rsidRPr="00E55623">
        <w:rPr>
          <w:rFonts w:cs="Times New Roman"/>
          <w:color w:val="000000" w:themeColor="text1"/>
        </w:rPr>
        <w:t xml:space="preserve">full-paper manuscript. </w:t>
      </w:r>
      <w:proofErr w:type="gramStart"/>
      <w:r w:rsidR="00032008" w:rsidRPr="00E55623">
        <w:rPr>
          <w:rFonts w:cs="Times New Roman"/>
          <w:color w:val="000000" w:themeColor="text1"/>
        </w:rPr>
        <w:t>Full-paper</w:t>
      </w:r>
      <w:proofErr w:type="gramEnd"/>
      <w:r w:rsidR="00032008" w:rsidRPr="00E55623">
        <w:rPr>
          <w:rFonts w:cs="Times New Roman"/>
          <w:color w:val="000000" w:themeColor="text1"/>
        </w:rPr>
        <w:t xml:space="preserve"> is required with having more than 4 pages</w:t>
      </w:r>
      <w:r w:rsidR="00032008">
        <w:rPr>
          <w:rFonts w:cs="Times New Roman"/>
          <w:color w:val="000000" w:themeColor="text1"/>
        </w:rPr>
        <w:t xml:space="preserve">. It should be written </w:t>
      </w:r>
      <w:r w:rsidR="00032008" w:rsidRPr="00E55623">
        <w:rPr>
          <w:rFonts w:cs="Times New Roman"/>
          <w:color w:val="000000" w:themeColor="text1"/>
        </w:rPr>
        <w:t>according to the following style.</w:t>
      </w:r>
    </w:p>
    <w:p w14:paraId="723913F3" w14:textId="6E0FA965" w:rsidR="004C37E8" w:rsidRPr="00211500" w:rsidRDefault="0003559A" w:rsidP="00211500">
      <w:pPr>
        <w:jc w:val="both"/>
        <w:rPr>
          <w:rFonts w:cs="Times New Roman"/>
          <w:i/>
          <w:iCs/>
          <w:color w:val="000000" w:themeColor="text1"/>
        </w:rPr>
      </w:pPr>
      <w:r w:rsidRPr="004C37E8">
        <w:rPr>
          <w:rFonts w:cs="Times New Roman"/>
          <w:b/>
          <w:bCs/>
          <w:color w:val="000000" w:themeColor="text1"/>
        </w:rPr>
        <w:t>Keyword</w:t>
      </w:r>
      <w:r w:rsidR="00D60D4F" w:rsidRPr="004C37E8">
        <w:rPr>
          <w:rFonts w:cs="Times New Roman"/>
          <w:b/>
          <w:bCs/>
          <w:color w:val="000000" w:themeColor="text1"/>
        </w:rPr>
        <w:t>s</w:t>
      </w:r>
      <w:r w:rsidRPr="004C37E8">
        <w:rPr>
          <w:rFonts w:cs="Times New Roman"/>
          <w:i/>
          <w:iCs/>
          <w:color w:val="000000" w:themeColor="text1"/>
        </w:rPr>
        <w:t>: Field Capacity, Biochar, Cow manure, Soil types</w:t>
      </w:r>
    </w:p>
    <w:p w14:paraId="7AA64EB7" w14:textId="39C197A8" w:rsidR="00D12953" w:rsidRPr="00E55623" w:rsidRDefault="004C37E8" w:rsidP="00D12953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 w:rsidRPr="004C37E8">
        <w:rPr>
          <w:rFonts w:cs="Times New Roman"/>
          <w:b/>
          <w:bCs/>
          <w:color w:val="2E2E2E"/>
          <w:lang w:eastAsia="ja-JP"/>
        </w:rPr>
        <w:t>1. Introduction</w:t>
      </w:r>
    </w:p>
    <w:p w14:paraId="71D5D196" w14:textId="1A0EB01A" w:rsidR="004C37E8" w:rsidRDefault="003C20C5" w:rsidP="004C37E8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  <w:r>
        <w:rPr>
          <w:rFonts w:cs="Times New Roman" w:hint="eastAsia"/>
          <w:color w:val="2E2E2E"/>
          <w:lang w:eastAsia="ja-JP"/>
        </w:rPr>
        <w:t>R</w:t>
      </w:r>
      <w:r>
        <w:rPr>
          <w:rFonts w:cs="Times New Roman"/>
          <w:color w:val="2E2E2E"/>
          <w:lang w:eastAsia="ja-JP"/>
        </w:rPr>
        <w:t xml:space="preserve">eference should be referred using </w:t>
      </w:r>
      <w:proofErr w:type="gramStart"/>
      <w:r w:rsidRPr="003C20C5">
        <w:rPr>
          <w:rFonts w:cs="Times New Roman"/>
          <w:color w:val="2E2E2E"/>
          <w:lang w:eastAsia="ja-JP"/>
        </w:rPr>
        <w:t>superscript</w:t>
      </w:r>
      <w:r w:rsidRPr="003C20C5">
        <w:rPr>
          <w:rFonts w:cs="Times New Roman"/>
          <w:color w:val="2E2E2E"/>
          <w:vertAlign w:val="superscript"/>
          <w:lang w:eastAsia="ja-JP"/>
        </w:rPr>
        <w:t>(</w:t>
      </w:r>
      <w:proofErr w:type="gramEnd"/>
      <w:r w:rsidRPr="003C20C5">
        <w:rPr>
          <w:rFonts w:cs="Times New Roman"/>
          <w:color w:val="2E2E2E"/>
          <w:vertAlign w:val="superscript"/>
          <w:lang w:eastAsia="ja-JP"/>
        </w:rPr>
        <w:t>1)</w:t>
      </w:r>
      <w:r>
        <w:rPr>
          <w:rFonts w:cs="Times New Roman"/>
          <w:color w:val="2E2E2E"/>
          <w:vertAlign w:val="superscript"/>
          <w:lang w:eastAsia="ja-JP"/>
        </w:rPr>
        <w:t>-(3)</w:t>
      </w:r>
      <w:r>
        <w:rPr>
          <w:rFonts w:cs="Times New Roman"/>
          <w:color w:val="2E2E2E"/>
          <w:lang w:eastAsia="ja-JP"/>
        </w:rPr>
        <w:t>.</w:t>
      </w:r>
    </w:p>
    <w:p w14:paraId="382ED47D" w14:textId="77777777" w:rsidR="003C20C5" w:rsidRDefault="003C20C5" w:rsidP="004C37E8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</w:p>
    <w:p w14:paraId="00F9337C" w14:textId="0B29700B" w:rsidR="004C37E8" w:rsidRPr="004C37E8" w:rsidRDefault="004C37E8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2</w:t>
      </w:r>
      <w:r w:rsidRPr="004C37E8">
        <w:rPr>
          <w:rFonts w:cs="Times New Roman"/>
          <w:b/>
          <w:bCs/>
          <w:color w:val="2E2E2E"/>
          <w:lang w:eastAsia="ja-JP"/>
        </w:rPr>
        <w:t xml:space="preserve">. </w:t>
      </w:r>
      <w:r w:rsidR="00AA38A2">
        <w:rPr>
          <w:rFonts w:cs="Times New Roman"/>
          <w:b/>
          <w:bCs/>
          <w:color w:val="2E2E2E"/>
          <w:lang w:eastAsia="ja-JP"/>
        </w:rPr>
        <w:t>Proposed method</w:t>
      </w:r>
    </w:p>
    <w:p w14:paraId="2A985287" w14:textId="62799B21" w:rsidR="00665DDD" w:rsidRDefault="00665DDD" w:rsidP="00665DDD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2</w:t>
      </w:r>
      <w:r w:rsidRPr="004C37E8">
        <w:rPr>
          <w:rFonts w:cs="Times New Roman"/>
          <w:b/>
          <w:bCs/>
          <w:color w:val="2E2E2E"/>
          <w:lang w:eastAsia="ja-JP"/>
        </w:rPr>
        <w:t xml:space="preserve">. </w:t>
      </w:r>
      <w:r>
        <w:rPr>
          <w:rFonts w:cs="Times New Roman"/>
          <w:b/>
          <w:bCs/>
          <w:color w:val="2E2E2E"/>
          <w:lang w:eastAsia="ja-JP"/>
        </w:rPr>
        <w:t xml:space="preserve">1 </w:t>
      </w:r>
      <w:r w:rsidR="00B97AE0">
        <w:rPr>
          <w:rFonts w:cs="Times New Roman"/>
          <w:b/>
          <w:bCs/>
          <w:color w:val="2E2E2E"/>
          <w:lang w:eastAsia="ja-JP"/>
        </w:rPr>
        <w:t>Sub-section</w:t>
      </w:r>
    </w:p>
    <w:p w14:paraId="0893FB43" w14:textId="77777777" w:rsidR="00665DDD" w:rsidRPr="004C37E8" w:rsidRDefault="00665DDD" w:rsidP="00665DDD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</w:p>
    <w:p w14:paraId="38E3FF81" w14:textId="4B988778" w:rsidR="00665DDD" w:rsidRDefault="00665DDD" w:rsidP="00665DDD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2</w:t>
      </w:r>
      <w:r w:rsidRPr="004C37E8">
        <w:rPr>
          <w:rFonts w:cs="Times New Roman"/>
          <w:b/>
          <w:bCs/>
          <w:color w:val="2E2E2E"/>
          <w:lang w:eastAsia="ja-JP"/>
        </w:rPr>
        <w:t xml:space="preserve">. </w:t>
      </w:r>
      <w:r>
        <w:rPr>
          <w:rFonts w:cs="Times New Roman"/>
          <w:b/>
          <w:bCs/>
          <w:color w:val="2E2E2E"/>
          <w:lang w:eastAsia="ja-JP"/>
        </w:rPr>
        <w:t xml:space="preserve">2 </w:t>
      </w:r>
      <w:r w:rsidR="00AA38A2" w:rsidRPr="00AA38A2">
        <w:rPr>
          <w:rFonts w:cs="Times New Roman"/>
          <w:b/>
          <w:bCs/>
          <w:color w:val="2E2E2E"/>
          <w:lang w:eastAsia="ja-JP"/>
        </w:rPr>
        <w:t>Pythagorean theorem</w:t>
      </w:r>
    </w:p>
    <w:p w14:paraId="314543B3" w14:textId="3D2807A0" w:rsidR="00AA38A2" w:rsidRPr="00AA38A2" w:rsidRDefault="00AA38A2" w:rsidP="00665DDD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  <w:r w:rsidRPr="00AA38A2">
        <w:rPr>
          <w:rFonts w:cs="Times New Roman"/>
          <w:color w:val="2E2E2E"/>
          <w:lang w:eastAsia="ja-JP"/>
        </w:rPr>
        <w:t>The formula for the Pythagorean theorem is expressed as</w:t>
      </w:r>
    </w:p>
    <w:p w14:paraId="630D8F2C" w14:textId="3E93477D" w:rsidR="004C37E8" w:rsidRPr="003C20C5" w:rsidRDefault="003C20C5" w:rsidP="003C20C5">
      <w:pPr>
        <w:tabs>
          <w:tab w:val="decimal" w:pos="4536"/>
          <w:tab w:val="right" w:pos="8789"/>
        </w:tabs>
        <w:spacing w:after="0" w:line="240" w:lineRule="auto"/>
        <w:jc w:val="both"/>
        <w:rPr>
          <w:rFonts w:cs="Times New Roman"/>
          <w:color w:val="2E2E2E"/>
          <w:lang w:eastAsia="ja-JP"/>
        </w:rPr>
      </w:pPr>
      <w:r w:rsidRPr="003C20C5">
        <w:rPr>
          <w:rFonts w:cs="Times New Roman"/>
          <w:color w:val="2E2E2E"/>
          <w:lang w:eastAsia="ja-JP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A38A2">
        <w:rPr>
          <w:rFonts w:cs="Times New Roman" w:hint="eastAsia"/>
        </w:rPr>
        <w:t>,</w:t>
      </w:r>
      <w:r w:rsidRPr="003C20C5">
        <w:rPr>
          <w:rFonts w:cs="Times New Roman"/>
        </w:rPr>
        <w:tab/>
      </w:r>
      <w:r w:rsidRPr="003C20C5">
        <w:rPr>
          <w:rFonts w:cs="Times New Roman"/>
          <w:lang w:eastAsia="ja-JP"/>
        </w:rPr>
        <w:t>(1)</w:t>
      </w:r>
    </w:p>
    <w:p w14:paraId="1614D88B" w14:textId="3CCD5A53" w:rsidR="004C37E8" w:rsidRDefault="00AA38A2" w:rsidP="004C37E8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  <w:r>
        <w:rPr>
          <w:rFonts w:cs="Times New Roman" w:hint="eastAsia"/>
          <w:color w:val="2E2E2E"/>
          <w:lang w:eastAsia="ja-JP"/>
        </w:rPr>
        <w:t>w</w:t>
      </w:r>
      <w:r>
        <w:rPr>
          <w:rFonts w:cs="Times New Roman"/>
          <w:color w:val="2E2E2E"/>
          <w:lang w:eastAsia="ja-JP"/>
        </w:rPr>
        <w:t xml:space="preserve">here </w:t>
      </w:r>
      <w:r w:rsidRPr="00AA38A2">
        <w:rPr>
          <w:rFonts w:cs="Times New Roman"/>
          <w:i/>
          <w:iCs/>
          <w:color w:val="2E2E2E"/>
          <w:lang w:eastAsia="ja-JP"/>
        </w:rPr>
        <w:t>a</w:t>
      </w:r>
      <w:r>
        <w:rPr>
          <w:rFonts w:cs="Times New Roman"/>
          <w:color w:val="2E2E2E"/>
          <w:lang w:eastAsia="ja-JP"/>
        </w:rPr>
        <w:t xml:space="preserve"> is </w:t>
      </w:r>
      <w:r w:rsidRPr="00AA38A2">
        <w:rPr>
          <w:rFonts w:cs="Times New Roman" w:hint="eastAsia"/>
          <w:color w:val="2E2E2E"/>
          <w:lang w:eastAsia="ja-JP"/>
        </w:rPr>
        <w:t>t</w:t>
      </w:r>
      <w:r w:rsidRPr="00AA38A2">
        <w:rPr>
          <w:rFonts w:cs="Times New Roman"/>
          <w:color w:val="2E2E2E"/>
          <w:lang w:eastAsia="ja-JP"/>
        </w:rPr>
        <w:t>he length of the hypotenuse</w:t>
      </w:r>
      <w:r>
        <w:rPr>
          <w:rFonts w:cs="Times New Roman"/>
          <w:color w:val="2E2E2E"/>
          <w:lang w:eastAsia="ja-JP"/>
        </w:rPr>
        <w:t xml:space="preserve">, </w:t>
      </w:r>
      <w:r w:rsidRPr="00AA38A2">
        <w:rPr>
          <w:rFonts w:cs="Times New Roman"/>
          <w:i/>
          <w:iCs/>
          <w:color w:val="2E2E2E"/>
          <w:lang w:eastAsia="ja-JP"/>
        </w:rPr>
        <w:t>b</w:t>
      </w:r>
      <w:r>
        <w:rPr>
          <w:rFonts w:cs="Times New Roman"/>
          <w:color w:val="2E2E2E"/>
          <w:lang w:eastAsia="ja-JP"/>
        </w:rPr>
        <w:t xml:space="preserve"> is the</w:t>
      </w:r>
      <w:r>
        <w:rPr>
          <w:rFonts w:cs="Times New Roman" w:hint="eastAsia"/>
          <w:color w:val="2E2E2E"/>
          <w:lang w:eastAsia="ja-JP"/>
        </w:rPr>
        <w:t xml:space="preserve"> </w:t>
      </w:r>
      <w:r>
        <w:rPr>
          <w:rFonts w:cs="Times New Roman"/>
          <w:color w:val="2E2E2E"/>
          <w:lang w:eastAsia="ja-JP"/>
        </w:rPr>
        <w:t xml:space="preserve">height, and </w:t>
      </w:r>
      <w:r w:rsidRPr="00AA38A2">
        <w:rPr>
          <w:rFonts w:cs="Times New Roman"/>
          <w:i/>
          <w:iCs/>
          <w:color w:val="2E2E2E"/>
          <w:lang w:eastAsia="ja-JP"/>
        </w:rPr>
        <w:t>c</w:t>
      </w:r>
      <w:r>
        <w:rPr>
          <w:rFonts w:cs="Times New Roman"/>
          <w:color w:val="2E2E2E"/>
          <w:lang w:eastAsia="ja-JP"/>
        </w:rPr>
        <w:t xml:space="preserve"> is the</w:t>
      </w:r>
      <w:r w:rsidRPr="00AA38A2">
        <w:rPr>
          <w:rFonts w:cs="Times New Roman"/>
          <w:color w:val="2E2E2E"/>
          <w:lang w:eastAsia="ja-JP"/>
        </w:rPr>
        <w:t xml:space="preserve"> width</w:t>
      </w:r>
      <w:r>
        <w:rPr>
          <w:rFonts w:cs="Times New Roman"/>
          <w:color w:val="2E2E2E"/>
          <w:lang w:eastAsia="ja-JP"/>
        </w:rPr>
        <w:t>.</w:t>
      </w:r>
    </w:p>
    <w:p w14:paraId="60640CBF" w14:textId="77777777" w:rsidR="00B97AE0" w:rsidRDefault="00B97AE0" w:rsidP="004C37E8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</w:p>
    <w:p w14:paraId="4122896C" w14:textId="77777777" w:rsidR="00B97AE0" w:rsidRDefault="00B97AE0" w:rsidP="00B97AE0">
      <w:pPr>
        <w:spacing w:after="0" w:line="240" w:lineRule="auto"/>
        <w:jc w:val="center"/>
        <w:rPr>
          <w:rFonts w:cs="Times New Roman"/>
          <w:color w:val="2E2E2E"/>
        </w:rPr>
      </w:pPr>
    </w:p>
    <w:p w14:paraId="74A76295" w14:textId="77777777" w:rsidR="00B57124" w:rsidRDefault="00B57124" w:rsidP="00B97AE0">
      <w:pPr>
        <w:spacing w:after="0" w:line="240" w:lineRule="auto"/>
        <w:jc w:val="center"/>
        <w:rPr>
          <w:rFonts w:cs="Times New Roman"/>
          <w:color w:val="2E2E2E"/>
        </w:rPr>
      </w:pPr>
    </w:p>
    <w:p w14:paraId="64FEBD5D" w14:textId="77777777" w:rsidR="00B97AE0" w:rsidRPr="004C37E8" w:rsidRDefault="00B97AE0" w:rsidP="00B97AE0">
      <w:pPr>
        <w:spacing w:after="0" w:line="240" w:lineRule="auto"/>
        <w:jc w:val="center"/>
        <w:rPr>
          <w:rFonts w:cs="Times New Roman"/>
          <w:color w:val="2E2E2E"/>
        </w:rPr>
      </w:pPr>
    </w:p>
    <w:p w14:paraId="1BB37D6B" w14:textId="77777777" w:rsidR="00B97AE0" w:rsidRPr="004C37E8" w:rsidRDefault="00B97AE0" w:rsidP="00B97AE0">
      <w:pPr>
        <w:spacing w:after="0" w:line="240" w:lineRule="auto"/>
        <w:jc w:val="center"/>
        <w:rPr>
          <w:rFonts w:cs="Times New Roman"/>
          <w:color w:val="2E2E2E"/>
        </w:rPr>
      </w:pPr>
      <w:r w:rsidRPr="004C37E8">
        <w:rPr>
          <w:rFonts w:cs="Times New Roman"/>
          <w:color w:val="2E2E2E"/>
        </w:rPr>
        <w:t>Fig. 1 Figure of this research</w:t>
      </w:r>
    </w:p>
    <w:p w14:paraId="0DD7BF46" w14:textId="77777777" w:rsidR="003C20C5" w:rsidRDefault="003C20C5" w:rsidP="004C37E8">
      <w:pPr>
        <w:spacing w:after="0" w:line="240" w:lineRule="auto"/>
        <w:jc w:val="both"/>
        <w:rPr>
          <w:rFonts w:cs="Times New Roman"/>
          <w:color w:val="2E2E2E"/>
          <w:lang w:eastAsia="ja-JP"/>
        </w:rPr>
      </w:pPr>
    </w:p>
    <w:p w14:paraId="5DE779C4" w14:textId="6CCAE419" w:rsidR="004C37E8" w:rsidRPr="004C37E8" w:rsidRDefault="004C37E8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3</w:t>
      </w:r>
      <w:r w:rsidRPr="004C37E8">
        <w:rPr>
          <w:rFonts w:cs="Times New Roman"/>
          <w:b/>
          <w:bCs/>
          <w:color w:val="2E2E2E"/>
          <w:lang w:eastAsia="ja-JP"/>
        </w:rPr>
        <w:t xml:space="preserve">. </w:t>
      </w:r>
      <w:r w:rsidR="00AA38A2">
        <w:rPr>
          <w:rFonts w:cs="Times New Roman"/>
          <w:b/>
          <w:bCs/>
          <w:color w:val="2E2E2E"/>
          <w:lang w:eastAsia="ja-JP"/>
        </w:rPr>
        <w:t>Experiment and results</w:t>
      </w:r>
    </w:p>
    <w:p w14:paraId="658B8292" w14:textId="2CD187E8" w:rsidR="00B57124" w:rsidRDefault="00E55623" w:rsidP="004C37E8">
      <w:pPr>
        <w:spacing w:after="0" w:line="240" w:lineRule="auto"/>
        <w:jc w:val="both"/>
        <w:rPr>
          <w:rFonts w:cs="Times New Roman"/>
          <w:color w:val="2E2E2E"/>
        </w:rPr>
      </w:pPr>
      <w:r>
        <w:rPr>
          <w:rFonts w:cs="Times New Roman"/>
          <w:color w:val="2E2E2E"/>
        </w:rPr>
        <w:t xml:space="preserve">Experimental setup is shown in Fig. 2. </w:t>
      </w:r>
    </w:p>
    <w:p w14:paraId="55CE48D3" w14:textId="77777777" w:rsidR="00B57124" w:rsidRDefault="00B57124" w:rsidP="00B57124">
      <w:pPr>
        <w:spacing w:after="0" w:line="240" w:lineRule="auto"/>
        <w:jc w:val="center"/>
        <w:rPr>
          <w:rFonts w:cs="Times New Roman"/>
          <w:color w:val="2E2E2E"/>
        </w:rPr>
      </w:pPr>
    </w:p>
    <w:p w14:paraId="65CC9E77" w14:textId="77777777" w:rsidR="00B57124" w:rsidRPr="004C37E8" w:rsidRDefault="00B57124" w:rsidP="00B57124">
      <w:pPr>
        <w:spacing w:after="0" w:line="240" w:lineRule="auto"/>
        <w:jc w:val="center"/>
        <w:rPr>
          <w:rFonts w:cs="Times New Roman"/>
          <w:color w:val="2E2E2E"/>
        </w:rPr>
      </w:pPr>
    </w:p>
    <w:p w14:paraId="06AAA537" w14:textId="3F64B04B" w:rsidR="00B57124" w:rsidRDefault="00B57124" w:rsidP="00B57124">
      <w:pPr>
        <w:spacing w:after="0" w:line="240" w:lineRule="auto"/>
        <w:jc w:val="center"/>
        <w:rPr>
          <w:rFonts w:cs="Times New Roman"/>
          <w:color w:val="2E2E2E"/>
        </w:rPr>
      </w:pPr>
      <w:r w:rsidRPr="004C37E8">
        <w:rPr>
          <w:rFonts w:cs="Times New Roman"/>
          <w:color w:val="2E2E2E"/>
        </w:rPr>
        <w:t xml:space="preserve">Fig. </w:t>
      </w:r>
      <w:r>
        <w:rPr>
          <w:rFonts w:cs="Times New Roman"/>
          <w:color w:val="2E2E2E"/>
        </w:rPr>
        <w:t>2</w:t>
      </w:r>
      <w:r w:rsidRPr="004C37E8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>Experimental setup</w:t>
      </w:r>
    </w:p>
    <w:p w14:paraId="5ADBF481" w14:textId="77777777" w:rsidR="00B57124" w:rsidRDefault="00B57124" w:rsidP="004C37E8">
      <w:pPr>
        <w:spacing w:after="0" w:line="240" w:lineRule="auto"/>
        <w:jc w:val="both"/>
        <w:rPr>
          <w:rFonts w:cs="Times New Roman"/>
          <w:color w:val="2E2E2E"/>
        </w:rPr>
      </w:pPr>
    </w:p>
    <w:p w14:paraId="5DEBDD85" w14:textId="0495E013" w:rsidR="004C37E8" w:rsidRPr="004C37E8" w:rsidRDefault="00665DDD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4</w:t>
      </w:r>
      <w:r w:rsidR="004C37E8" w:rsidRPr="004C37E8">
        <w:rPr>
          <w:rFonts w:cs="Times New Roman"/>
          <w:b/>
          <w:bCs/>
          <w:color w:val="2E2E2E"/>
          <w:lang w:eastAsia="ja-JP"/>
        </w:rPr>
        <w:t xml:space="preserve">. </w:t>
      </w:r>
      <w:r w:rsidR="004C37E8">
        <w:rPr>
          <w:rFonts w:cs="Times New Roman"/>
          <w:b/>
          <w:bCs/>
          <w:color w:val="2E2E2E"/>
          <w:lang w:eastAsia="ja-JP"/>
        </w:rPr>
        <w:t>Conclusions</w:t>
      </w:r>
    </w:p>
    <w:p w14:paraId="7523919B" w14:textId="77777777" w:rsidR="004C37E8" w:rsidRPr="004C37E8" w:rsidRDefault="004C37E8" w:rsidP="004C37E8">
      <w:pPr>
        <w:spacing w:after="0" w:line="240" w:lineRule="auto"/>
        <w:jc w:val="both"/>
        <w:rPr>
          <w:rFonts w:cs="Times New Roman"/>
          <w:color w:val="2E2E2E"/>
        </w:rPr>
      </w:pPr>
    </w:p>
    <w:p w14:paraId="3F613B0C" w14:textId="27E3AB8E" w:rsidR="004C37E8" w:rsidRDefault="004C37E8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A</w:t>
      </w:r>
      <w:r w:rsidRPr="004C37E8">
        <w:rPr>
          <w:rFonts w:cs="Times New Roman"/>
          <w:b/>
          <w:bCs/>
          <w:color w:val="2E2E2E"/>
          <w:lang w:eastAsia="ja-JP"/>
        </w:rPr>
        <w:t>cknowledgment</w:t>
      </w:r>
    </w:p>
    <w:p w14:paraId="4E5A611D" w14:textId="77777777" w:rsidR="004C37E8" w:rsidRDefault="004C37E8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</w:p>
    <w:p w14:paraId="1D1ADD3F" w14:textId="3F1B11A7" w:rsidR="004C37E8" w:rsidRDefault="004C37E8" w:rsidP="004C37E8">
      <w:pPr>
        <w:spacing w:after="0" w:line="240" w:lineRule="auto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b/>
          <w:bCs/>
          <w:color w:val="2E2E2E"/>
          <w:lang w:eastAsia="ja-JP"/>
        </w:rPr>
        <w:t>References</w:t>
      </w:r>
    </w:p>
    <w:p w14:paraId="1E8AFB50" w14:textId="0D56464E" w:rsidR="004C37E8" w:rsidRDefault="00211500" w:rsidP="00B97AE0">
      <w:pPr>
        <w:spacing w:after="0" w:line="240" w:lineRule="auto"/>
        <w:ind w:left="284" w:hangingChars="129" w:hanging="284"/>
        <w:jc w:val="both"/>
        <w:rPr>
          <w:rFonts w:cs="Times New Roman"/>
          <w:color w:val="2E2E2E"/>
          <w:lang w:eastAsia="ja-JP"/>
        </w:rPr>
      </w:pPr>
      <w:r>
        <w:rPr>
          <w:rFonts w:cs="Times New Roman"/>
          <w:color w:val="2E2E2E"/>
          <w:lang w:eastAsia="ja-JP"/>
        </w:rPr>
        <w:t>(1)</w:t>
      </w:r>
      <w:r w:rsidR="00D12953">
        <w:rPr>
          <w:rFonts w:cs="Times New Roman"/>
          <w:color w:val="2E2E2E"/>
          <w:lang w:eastAsia="ja-JP"/>
        </w:rPr>
        <w:t xml:space="preserve"> </w:t>
      </w:r>
      <w:r w:rsidR="003C20C5" w:rsidRPr="003C20C5">
        <w:rPr>
          <w:rFonts w:cs="Times New Roman"/>
          <w:color w:val="2E2E2E"/>
          <w:lang w:eastAsia="ja-JP"/>
        </w:rPr>
        <w:t>Author</w:t>
      </w:r>
      <w:r w:rsidR="00B57124">
        <w:rPr>
          <w:rFonts w:cs="Times New Roman"/>
          <w:color w:val="2E2E2E"/>
          <w:lang w:eastAsia="ja-JP"/>
        </w:rPr>
        <w:t>, A.</w:t>
      </w:r>
      <w:r w:rsidR="003C20C5" w:rsidRPr="003C20C5">
        <w:rPr>
          <w:rFonts w:cs="Times New Roman"/>
          <w:color w:val="2E2E2E"/>
          <w:lang w:eastAsia="ja-JP"/>
        </w:rPr>
        <w:t>, Author</w:t>
      </w:r>
      <w:r w:rsidR="00B57124">
        <w:rPr>
          <w:rFonts w:cs="Times New Roman"/>
          <w:color w:val="2E2E2E"/>
          <w:lang w:eastAsia="ja-JP"/>
        </w:rPr>
        <w:t>, B.</w:t>
      </w:r>
      <w:r w:rsidR="003C20C5" w:rsidRPr="003C20C5">
        <w:rPr>
          <w:rFonts w:cs="Times New Roman"/>
          <w:color w:val="2E2E2E"/>
          <w:lang w:eastAsia="ja-JP"/>
        </w:rPr>
        <w:t>, and Author</w:t>
      </w:r>
      <w:r w:rsidR="00B57124">
        <w:rPr>
          <w:rFonts w:cs="Times New Roman"/>
          <w:color w:val="2E2E2E"/>
          <w:lang w:eastAsia="ja-JP"/>
        </w:rPr>
        <w:t>, C.</w:t>
      </w:r>
      <w:r w:rsidR="003C20C5" w:rsidRPr="003C20C5">
        <w:rPr>
          <w:rFonts w:cs="Times New Roman"/>
          <w:color w:val="2E2E2E"/>
          <w:lang w:eastAsia="ja-JP"/>
        </w:rPr>
        <w:t xml:space="preserve">: </w:t>
      </w:r>
      <w:r w:rsidR="00B57124">
        <w:rPr>
          <w:rFonts w:cs="Times New Roman"/>
          <w:color w:val="2E2E2E"/>
          <w:lang w:eastAsia="ja-JP"/>
        </w:rPr>
        <w:t>T</w:t>
      </w:r>
      <w:r w:rsidR="003C20C5" w:rsidRPr="003C20C5">
        <w:rPr>
          <w:rFonts w:cs="Times New Roman"/>
          <w:color w:val="2E2E2E"/>
          <w:lang w:eastAsia="ja-JP"/>
        </w:rPr>
        <w:t>itle</w:t>
      </w:r>
      <w:r w:rsidR="00B57124">
        <w:rPr>
          <w:rFonts w:cs="Times New Roman"/>
          <w:color w:val="2E2E2E"/>
          <w:lang w:eastAsia="ja-JP"/>
        </w:rPr>
        <w:t xml:space="preserve"> of This Paper</w:t>
      </w:r>
      <w:r w:rsidR="003C20C5" w:rsidRPr="003C20C5">
        <w:rPr>
          <w:rFonts w:cs="Times New Roman"/>
          <w:color w:val="2E2E2E"/>
          <w:lang w:eastAsia="ja-JP"/>
        </w:rPr>
        <w:t xml:space="preserve">, </w:t>
      </w:r>
      <w:r w:rsidR="00B57124">
        <w:rPr>
          <w:rFonts w:cs="Times New Roman"/>
          <w:color w:val="2E2E2E"/>
          <w:lang w:eastAsia="ja-JP"/>
        </w:rPr>
        <w:t>J</w:t>
      </w:r>
      <w:r w:rsidR="003C20C5" w:rsidRPr="003C20C5">
        <w:rPr>
          <w:rFonts w:cs="Times New Roman"/>
          <w:color w:val="2E2E2E"/>
          <w:lang w:eastAsia="ja-JP"/>
        </w:rPr>
        <w:t xml:space="preserve">ournal </w:t>
      </w:r>
      <w:r w:rsidR="00B57124">
        <w:rPr>
          <w:rFonts w:cs="Times New Roman"/>
          <w:color w:val="2E2E2E"/>
          <w:lang w:eastAsia="ja-JP"/>
        </w:rPr>
        <w:t>T</w:t>
      </w:r>
      <w:r w:rsidR="003C20C5" w:rsidRPr="003C20C5">
        <w:rPr>
          <w:rFonts w:cs="Times New Roman"/>
          <w:color w:val="2E2E2E"/>
          <w:lang w:eastAsia="ja-JP"/>
        </w:rPr>
        <w:t>itle, Vol.</w:t>
      </w:r>
      <w:r w:rsidR="00B57124">
        <w:rPr>
          <w:rFonts w:cs="Times New Roman"/>
          <w:color w:val="2E2E2E"/>
          <w:lang w:eastAsia="ja-JP"/>
        </w:rPr>
        <w:t xml:space="preserve"> </w:t>
      </w:r>
      <w:r w:rsidR="003C20C5" w:rsidRPr="003C20C5">
        <w:rPr>
          <w:rFonts w:cs="Times New Roman"/>
          <w:color w:val="2E2E2E"/>
          <w:lang w:eastAsia="ja-JP"/>
        </w:rPr>
        <w:t>00, No.</w:t>
      </w:r>
      <w:r w:rsidR="00B57124">
        <w:rPr>
          <w:rFonts w:cs="Times New Roman"/>
          <w:color w:val="2E2E2E"/>
          <w:lang w:eastAsia="ja-JP"/>
        </w:rPr>
        <w:t xml:space="preserve"> </w:t>
      </w:r>
      <w:r w:rsidR="003C20C5" w:rsidRPr="003C20C5">
        <w:rPr>
          <w:rFonts w:cs="Times New Roman"/>
          <w:color w:val="2E2E2E"/>
          <w:lang w:eastAsia="ja-JP"/>
        </w:rPr>
        <w:t>000, pp.</w:t>
      </w:r>
      <w:r w:rsidR="00B57124">
        <w:rPr>
          <w:rFonts w:cs="Times New Roman"/>
          <w:color w:val="2E2E2E"/>
          <w:lang w:eastAsia="ja-JP"/>
        </w:rPr>
        <w:t xml:space="preserve"> </w:t>
      </w:r>
      <w:r w:rsidR="003C20C5" w:rsidRPr="003C20C5">
        <w:rPr>
          <w:rFonts w:cs="Times New Roman"/>
          <w:color w:val="2E2E2E"/>
          <w:lang w:eastAsia="ja-JP"/>
        </w:rPr>
        <w:t>000-000 (year)</w:t>
      </w:r>
      <w:r w:rsidR="00D12953">
        <w:rPr>
          <w:rFonts w:cs="Times New Roman"/>
          <w:color w:val="2E2E2E"/>
          <w:lang w:eastAsia="ja-JP"/>
        </w:rPr>
        <w:t>.</w:t>
      </w:r>
    </w:p>
    <w:p w14:paraId="74FB8BB8" w14:textId="413A231E" w:rsidR="00D12953" w:rsidRPr="004C37E8" w:rsidRDefault="00211500" w:rsidP="00B97AE0">
      <w:pPr>
        <w:spacing w:after="0" w:line="240" w:lineRule="auto"/>
        <w:ind w:left="284" w:hangingChars="129" w:hanging="284"/>
        <w:jc w:val="both"/>
        <w:rPr>
          <w:rFonts w:cs="Times New Roman"/>
          <w:b/>
          <w:bCs/>
          <w:color w:val="2E2E2E"/>
          <w:lang w:eastAsia="ja-JP"/>
        </w:rPr>
      </w:pPr>
      <w:r>
        <w:rPr>
          <w:rFonts w:cs="Times New Roman"/>
          <w:color w:val="2E2E2E"/>
          <w:lang w:eastAsia="ja-JP"/>
        </w:rPr>
        <w:t>(2)</w:t>
      </w:r>
      <w:r w:rsidR="00D12953">
        <w:rPr>
          <w:rFonts w:cs="Times New Roman"/>
          <w:color w:val="2E2E2E"/>
          <w:lang w:eastAsia="ja-JP"/>
        </w:rPr>
        <w:t xml:space="preserve"> </w:t>
      </w:r>
      <w:r w:rsidR="00D12953" w:rsidRPr="00D12953">
        <w:rPr>
          <w:rFonts w:cs="Times New Roman"/>
          <w:color w:val="2E2E2E"/>
          <w:lang w:eastAsia="ja-JP"/>
        </w:rPr>
        <w:t xml:space="preserve">Jiang, W., </w:t>
      </w:r>
      <w:proofErr w:type="spellStart"/>
      <w:r w:rsidR="00D12953" w:rsidRPr="00D12953">
        <w:rPr>
          <w:rFonts w:cs="Times New Roman"/>
          <w:color w:val="2E2E2E"/>
          <w:lang w:eastAsia="ja-JP"/>
        </w:rPr>
        <w:t>Fujigaki</w:t>
      </w:r>
      <w:proofErr w:type="spellEnd"/>
      <w:r w:rsidR="00D12953" w:rsidRPr="00D12953">
        <w:rPr>
          <w:rFonts w:cs="Times New Roman"/>
          <w:color w:val="2E2E2E"/>
          <w:lang w:eastAsia="ja-JP"/>
        </w:rPr>
        <w:t>, M., Uchida, Y., Funaki, S., Measurement of Out-of-plane Displacement in Time Series Using Laser Lines and a Camera with a Diffraction Grating, Optics and Lasers in Engineering, Vol. 151, 106891 (2022).</w:t>
      </w:r>
    </w:p>
    <w:p w14:paraId="76C2EAE4" w14:textId="437EAF16" w:rsidR="004C37E8" w:rsidRDefault="00211500" w:rsidP="00B97AE0">
      <w:pPr>
        <w:spacing w:after="0" w:line="240" w:lineRule="auto"/>
        <w:ind w:left="284" w:hangingChars="129" w:hanging="284"/>
        <w:jc w:val="both"/>
        <w:rPr>
          <w:rFonts w:cs="Times New Roman"/>
          <w:color w:val="2E2E2E"/>
        </w:rPr>
      </w:pPr>
      <w:r>
        <w:rPr>
          <w:rFonts w:cs="Times New Roman"/>
          <w:color w:val="2E2E2E"/>
        </w:rPr>
        <w:lastRenderedPageBreak/>
        <w:t>(3)</w:t>
      </w:r>
      <w:r w:rsidR="00D12953">
        <w:rPr>
          <w:rFonts w:cs="Times New Roman"/>
          <w:color w:val="2E2E2E"/>
        </w:rPr>
        <w:t xml:space="preserve"> </w:t>
      </w:r>
      <w:r w:rsidR="00D12953" w:rsidRPr="00D12953">
        <w:rPr>
          <w:rFonts w:cs="Times New Roman"/>
          <w:color w:val="2E2E2E"/>
        </w:rPr>
        <w:t xml:space="preserve">Zhu, S., </w:t>
      </w:r>
      <w:proofErr w:type="spellStart"/>
      <w:r w:rsidR="00D12953" w:rsidRPr="00D12953">
        <w:rPr>
          <w:rFonts w:cs="Times New Roman"/>
          <w:color w:val="2E2E2E"/>
        </w:rPr>
        <w:t>Fujigaki</w:t>
      </w:r>
      <w:proofErr w:type="spellEnd"/>
      <w:r w:rsidR="00D12953" w:rsidRPr="00D12953">
        <w:rPr>
          <w:rFonts w:cs="Times New Roman"/>
          <w:color w:val="2E2E2E"/>
        </w:rPr>
        <w:t xml:space="preserve">, M., Prototype of a Simple Spectrometer Using Camera and Image Analysis Software, </w:t>
      </w:r>
      <w:r w:rsidR="00D12953">
        <w:rPr>
          <w:rFonts w:cs="Times New Roman"/>
          <w:color w:val="2E2E2E"/>
        </w:rPr>
        <w:t xml:space="preserve">Proceedings of </w:t>
      </w:r>
      <w:r w:rsidR="00D12953" w:rsidRPr="00D12953">
        <w:rPr>
          <w:rFonts w:cs="Times New Roman"/>
          <w:color w:val="2E2E2E"/>
        </w:rPr>
        <w:t>International Symposium on Life Mechatronics 2023 (LMS 2023), OS2-4, 17, (2023).</w:t>
      </w:r>
    </w:p>
    <w:p w14:paraId="75337518" w14:textId="77777777" w:rsidR="00B57124" w:rsidRPr="004C37E8" w:rsidRDefault="00B57124" w:rsidP="00B97AE0">
      <w:pPr>
        <w:spacing w:after="0" w:line="240" w:lineRule="auto"/>
        <w:ind w:left="284" w:hangingChars="129" w:hanging="284"/>
        <w:jc w:val="both"/>
        <w:rPr>
          <w:rFonts w:cs="Times New Roman"/>
          <w:color w:val="2E2E2E"/>
          <w:lang w:eastAsia="ja-JP"/>
        </w:rPr>
      </w:pPr>
    </w:p>
    <w:sectPr w:rsidR="00B57124" w:rsidRPr="004C37E8" w:rsidSect="00877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BD46" w14:textId="77777777" w:rsidR="00292C10" w:rsidRDefault="00292C10" w:rsidP="008D0651">
      <w:pPr>
        <w:spacing w:after="0" w:line="240" w:lineRule="auto"/>
      </w:pPr>
      <w:r>
        <w:separator/>
      </w:r>
    </w:p>
  </w:endnote>
  <w:endnote w:type="continuationSeparator" w:id="0">
    <w:p w14:paraId="03F69BB2" w14:textId="77777777" w:rsidR="00292C10" w:rsidRDefault="00292C10" w:rsidP="008D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374F" w14:textId="77777777" w:rsidR="00780A71" w:rsidRDefault="00780A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F5C" w14:textId="77777777" w:rsidR="00780A71" w:rsidRDefault="00780A7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A7BD" w14:textId="77777777" w:rsidR="00780A71" w:rsidRDefault="00780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D27F" w14:textId="77777777" w:rsidR="00292C10" w:rsidRDefault="00292C10" w:rsidP="008D0651">
      <w:pPr>
        <w:spacing w:after="0" w:line="240" w:lineRule="auto"/>
      </w:pPr>
      <w:r>
        <w:separator/>
      </w:r>
    </w:p>
  </w:footnote>
  <w:footnote w:type="continuationSeparator" w:id="0">
    <w:p w14:paraId="0A95D6D4" w14:textId="77777777" w:rsidR="00292C10" w:rsidRDefault="00292C10" w:rsidP="008D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DEF" w14:textId="77777777" w:rsidR="00780A71" w:rsidRDefault="00780A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4814" w14:textId="77777777" w:rsidR="008E0849" w:rsidRPr="008E0849" w:rsidRDefault="008E0849" w:rsidP="008E0849">
    <w:pPr>
      <w:pStyle w:val="a7"/>
      <w:wordWrap w:val="0"/>
      <w:jc w:val="right"/>
      <w:rPr>
        <w:rFonts w:ascii="Arial Narrow" w:hAnsi="Arial Narrow"/>
        <w:sz w:val="18"/>
        <w:szCs w:val="18"/>
        <w:lang w:eastAsia="ja-JP"/>
      </w:rPr>
    </w:pPr>
  </w:p>
  <w:p w14:paraId="2D8E8E7F" w14:textId="77777777" w:rsidR="00780A71" w:rsidRPr="000124F0" w:rsidRDefault="00780A71" w:rsidP="00780A71">
    <w:pPr>
      <w:pStyle w:val="a7"/>
      <w:wordWrap w:val="0"/>
      <w:jc w:val="right"/>
      <w:rPr>
        <w:rFonts w:ascii="Arial Narrow" w:hAnsi="Arial Narrow"/>
        <w:sz w:val="18"/>
        <w:szCs w:val="18"/>
        <w:lang w:eastAsia="ja-JP"/>
      </w:rPr>
    </w:pPr>
    <w:r w:rsidRPr="008D0651">
      <w:rPr>
        <w:rFonts w:ascii="Arial Narrow" w:hAnsi="Arial Narrow"/>
        <w:sz w:val="18"/>
        <w:szCs w:val="18"/>
        <w:lang w:eastAsia="ja-JP"/>
      </w:rPr>
      <w:t>International Symposium on Life Mechatronics 202</w:t>
    </w:r>
    <w:r>
      <w:rPr>
        <w:rFonts w:ascii="Arial Narrow" w:hAnsi="Arial Narrow"/>
        <w:sz w:val="18"/>
        <w:szCs w:val="18"/>
        <w:lang w:eastAsia="ja-JP"/>
      </w:rPr>
      <w:t>5. (LMS 2025)</w:t>
    </w:r>
    <w:r w:rsidRPr="008D0651">
      <w:rPr>
        <w:rFonts w:ascii="Arial Narrow" w:hAnsi="Arial Narrow"/>
        <w:sz w:val="18"/>
        <w:szCs w:val="18"/>
        <w:lang w:eastAsia="ja-JP"/>
      </w:rPr>
      <w:t xml:space="preserve"> in Phnom Penh</w:t>
    </w:r>
    <w:r w:rsidRPr="000124F0">
      <w:rPr>
        <w:rFonts w:ascii="Arial Narrow" w:hAnsi="Arial Narrow"/>
        <w:sz w:val="18"/>
        <w:szCs w:val="18"/>
        <w:lang w:eastAsia="ja-JP"/>
      </w:rPr>
      <w:t xml:space="preserve">, </w:t>
    </w:r>
    <w:r>
      <w:rPr>
        <w:rFonts w:ascii="Arial Narrow" w:hAnsi="Arial Narrow"/>
        <w:sz w:val="18"/>
        <w:szCs w:val="18"/>
        <w:lang w:eastAsia="ja-JP"/>
      </w:rPr>
      <w:t>December</w:t>
    </w:r>
    <w:r w:rsidRPr="000124F0">
      <w:rPr>
        <w:rFonts w:ascii="Arial Narrow" w:hAnsi="Arial Narrow"/>
        <w:sz w:val="18"/>
        <w:szCs w:val="18"/>
        <w:lang w:eastAsia="ja-JP"/>
      </w:rPr>
      <w:t xml:space="preserve"> </w:t>
    </w:r>
    <w:r>
      <w:rPr>
        <w:rFonts w:ascii="Arial Narrow" w:hAnsi="Arial Narrow"/>
        <w:sz w:val="18"/>
        <w:szCs w:val="18"/>
        <w:lang w:eastAsia="ja-JP"/>
      </w:rPr>
      <w:t>26, 2025</w:t>
    </w:r>
  </w:p>
  <w:p w14:paraId="52C23E99" w14:textId="77777777" w:rsidR="008D0651" w:rsidRDefault="008D06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4B58" w14:textId="77777777" w:rsidR="00780A71" w:rsidRDefault="00780A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mIDI3MDUzNDSyMTCyUdpeDU4uLM/DyQAvNaALCTFCYsAAAA"/>
  </w:docVars>
  <w:rsids>
    <w:rsidRoot w:val="00033F9D"/>
    <w:rsid w:val="00022ED5"/>
    <w:rsid w:val="00030DB8"/>
    <w:rsid w:val="00032008"/>
    <w:rsid w:val="00033F9D"/>
    <w:rsid w:val="0003559A"/>
    <w:rsid w:val="00046A87"/>
    <w:rsid w:val="00091701"/>
    <w:rsid w:val="000B44B0"/>
    <w:rsid w:val="00106FA2"/>
    <w:rsid w:val="00123977"/>
    <w:rsid w:val="0012440A"/>
    <w:rsid w:val="00131F11"/>
    <w:rsid w:val="0021051E"/>
    <w:rsid w:val="00211500"/>
    <w:rsid w:val="00234DB2"/>
    <w:rsid w:val="00273645"/>
    <w:rsid w:val="00277D6C"/>
    <w:rsid w:val="00292C10"/>
    <w:rsid w:val="003227D4"/>
    <w:rsid w:val="003C01A3"/>
    <w:rsid w:val="003C20C5"/>
    <w:rsid w:val="003E51B4"/>
    <w:rsid w:val="00413F0B"/>
    <w:rsid w:val="004B6B71"/>
    <w:rsid w:val="004C37E8"/>
    <w:rsid w:val="00527D18"/>
    <w:rsid w:val="00583BA1"/>
    <w:rsid w:val="006113FF"/>
    <w:rsid w:val="00637DE6"/>
    <w:rsid w:val="006659D0"/>
    <w:rsid w:val="00665DDD"/>
    <w:rsid w:val="006754CE"/>
    <w:rsid w:val="006A1C5A"/>
    <w:rsid w:val="006C638C"/>
    <w:rsid w:val="00756222"/>
    <w:rsid w:val="00780A71"/>
    <w:rsid w:val="007972EA"/>
    <w:rsid w:val="00876B74"/>
    <w:rsid w:val="008776DF"/>
    <w:rsid w:val="0089186F"/>
    <w:rsid w:val="008D0651"/>
    <w:rsid w:val="008D210D"/>
    <w:rsid w:val="008D3FED"/>
    <w:rsid w:val="008E0849"/>
    <w:rsid w:val="00977420"/>
    <w:rsid w:val="009A6D66"/>
    <w:rsid w:val="009B200C"/>
    <w:rsid w:val="009B622E"/>
    <w:rsid w:val="009F4021"/>
    <w:rsid w:val="00A01D31"/>
    <w:rsid w:val="00A0759A"/>
    <w:rsid w:val="00A4377B"/>
    <w:rsid w:val="00A60F24"/>
    <w:rsid w:val="00A76B19"/>
    <w:rsid w:val="00AA1EAD"/>
    <w:rsid w:val="00AA38A2"/>
    <w:rsid w:val="00AB0245"/>
    <w:rsid w:val="00AC71AD"/>
    <w:rsid w:val="00B1543B"/>
    <w:rsid w:val="00B177FA"/>
    <w:rsid w:val="00B57124"/>
    <w:rsid w:val="00B81B4A"/>
    <w:rsid w:val="00B97AE0"/>
    <w:rsid w:val="00BF3945"/>
    <w:rsid w:val="00C8522F"/>
    <w:rsid w:val="00C91798"/>
    <w:rsid w:val="00CB48C8"/>
    <w:rsid w:val="00CD06C8"/>
    <w:rsid w:val="00CF330D"/>
    <w:rsid w:val="00D030C9"/>
    <w:rsid w:val="00D03664"/>
    <w:rsid w:val="00D108CC"/>
    <w:rsid w:val="00D12953"/>
    <w:rsid w:val="00D60D4F"/>
    <w:rsid w:val="00D8435A"/>
    <w:rsid w:val="00DD4BDA"/>
    <w:rsid w:val="00E02BD9"/>
    <w:rsid w:val="00E55623"/>
    <w:rsid w:val="00E604C9"/>
    <w:rsid w:val="00E9469A"/>
    <w:rsid w:val="00EC7883"/>
    <w:rsid w:val="00ED7D50"/>
    <w:rsid w:val="00F31894"/>
    <w:rsid w:val="00F9282E"/>
    <w:rsid w:val="00FB737D"/>
    <w:rsid w:val="00F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7C264"/>
  <w15:chartTrackingRefBased/>
  <w15:docId w15:val="{45645166-EDCB-4194-8186-F442B86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E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0D4F"/>
    <w:pPr>
      <w:widowControl w:val="0"/>
      <w:wordWrap w:val="0"/>
      <w:autoSpaceDE w:val="0"/>
      <w:autoSpaceDN w:val="0"/>
      <w:spacing w:after="0" w:line="276" w:lineRule="auto"/>
      <w:ind w:leftChars="400" w:left="800" w:hanging="284"/>
      <w:jc w:val="both"/>
    </w:pPr>
    <w:rPr>
      <w:rFonts w:asciiTheme="minorHAnsi" w:hAnsiTheme="minorHAnsi"/>
      <w:sz w:val="20"/>
      <w:lang w:eastAsia="ko-KR"/>
      <w14:ligatures w14:val="none"/>
    </w:rPr>
  </w:style>
  <w:style w:type="character" w:styleId="a5">
    <w:name w:val="Unresolved Mention"/>
    <w:basedOn w:val="a0"/>
    <w:uiPriority w:val="99"/>
    <w:semiHidden/>
    <w:unhideWhenUsed/>
    <w:rsid w:val="00D60D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742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D0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651"/>
  </w:style>
  <w:style w:type="paragraph" w:styleId="a9">
    <w:name w:val="footer"/>
    <w:basedOn w:val="a"/>
    <w:link w:val="aa"/>
    <w:uiPriority w:val="99"/>
    <w:unhideWhenUsed/>
    <w:rsid w:val="008D06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t_channtola@gsc.itc.edu.k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 Visal</dc:creator>
  <cp:keywords/>
  <dc:description/>
  <cp:lastModifiedBy>一家 藤垣</cp:lastModifiedBy>
  <cp:revision>23</cp:revision>
  <cp:lastPrinted>2023-10-26T11:33:00Z</cp:lastPrinted>
  <dcterms:created xsi:type="dcterms:W3CDTF">2023-02-20T21:32:00Z</dcterms:created>
  <dcterms:modified xsi:type="dcterms:W3CDTF">2025-11-27T01:38:00Z</dcterms:modified>
</cp:coreProperties>
</file>